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9690" w14:textId="77777777" w:rsidR="00DF012D" w:rsidRDefault="00000000">
      <w:pPr>
        <w:pStyle w:val="Titolo"/>
      </w:pPr>
      <w:r>
        <w:t xml:space="preserve">  AUTORIZZAZIONE  </w:t>
      </w:r>
    </w:p>
    <w:p w14:paraId="7125DA2B" w14:textId="77777777" w:rsidR="00DF012D" w:rsidRDefault="00DF012D">
      <w:pPr>
        <w:spacing w:line="480" w:lineRule="auto"/>
        <w:rPr>
          <w:rFonts w:ascii="Georgia" w:eastAsia="Georgia" w:hAnsi="Georgia" w:cs="Georgia"/>
          <w:sz w:val="22"/>
          <w:szCs w:val="22"/>
        </w:rPr>
      </w:pPr>
    </w:p>
    <w:p w14:paraId="542F84E1" w14:textId="77777777" w:rsidR="00DF012D" w:rsidRDefault="00000000">
      <w:pPr>
        <w:spacing w:line="360" w:lineRule="auto"/>
        <w:ind w:left="637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Spett.le</w:t>
      </w:r>
    </w:p>
    <w:p w14:paraId="3E097CE3" w14:textId="77777777" w:rsidR="00DF012D" w:rsidRDefault="00000000">
      <w:pPr>
        <w:spacing w:line="360" w:lineRule="auto"/>
        <w:ind w:left="637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Federazione esperantista italiana</w:t>
      </w:r>
    </w:p>
    <w:p w14:paraId="0D08DF71" w14:textId="77777777" w:rsidR="00DF012D" w:rsidRDefault="00000000">
      <w:pPr>
        <w:spacing w:line="360" w:lineRule="auto"/>
        <w:ind w:left="637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Via Villoresi, 38</w:t>
      </w:r>
      <w:r>
        <w:rPr>
          <w:rFonts w:ascii="Georgia" w:eastAsia="Georgia" w:hAnsi="Georgia" w:cs="Georgia"/>
          <w:sz w:val="22"/>
          <w:szCs w:val="22"/>
        </w:rPr>
        <w:br/>
        <w:t>20143 Milano</w:t>
      </w:r>
    </w:p>
    <w:p w14:paraId="2870B6C3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07201FF9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</w:p>
    <w:p w14:paraId="767751B8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Il/La sottoscritto Cardone Gianfranco</w:t>
      </w:r>
    </w:p>
    <w:p w14:paraId="5A86FDDF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Nato a Carrù (CN) il 20/02/1943 C.F. CRDGFR43B20B841A</w:t>
      </w:r>
    </w:p>
    <w:p w14:paraId="07C641EF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residente in Torino (TO) Via Umberto Balestreri n. 18/26,</w:t>
      </w:r>
    </w:p>
    <w:p w14:paraId="5BDC3335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29A559BD" w14:textId="77777777" w:rsidR="00DF012D" w:rsidRDefault="00000000">
      <w:pPr>
        <w:spacing w:line="360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AUTORIZZA</w:t>
      </w:r>
    </w:p>
    <w:p w14:paraId="47706733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3E33EA91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La Federazione esperantista italiana Codice Fiscale </w:t>
      </w:r>
      <w:r>
        <w:rPr>
          <w:rFonts w:ascii="Arial" w:eastAsia="Arial" w:hAnsi="Arial" w:cs="Arial"/>
          <w:color w:val="202124"/>
          <w:highlight w:val="white"/>
        </w:rPr>
        <w:t>80095770014</w:t>
      </w:r>
    </w:p>
    <w:p w14:paraId="68BA8AC0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sita in Milano Via Villoresi, n. 38 a pubblicare nel sito </w:t>
      </w:r>
      <w:hyperlink r:id="rId5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www.bitoteko.it</w:t>
        </w:r>
      </w:hyperlink>
      <w:r>
        <w:rPr>
          <w:rFonts w:ascii="Georgia" w:eastAsia="Georgia" w:hAnsi="Georgia" w:cs="Georgia"/>
          <w:sz w:val="22"/>
          <w:szCs w:val="22"/>
        </w:rPr>
        <w:t xml:space="preserve">  la copia digitalizzata della propria tesi di laurea dal titolo Il Movimento Esperantista Cattolico in Italia discussa presso l’Università di Torino nell’anno accademico 1973/1974</w:t>
      </w:r>
    </w:p>
    <w:p w14:paraId="5769CBEE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10C13DAF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Luogo e data Torino 06/08/2023</w:t>
      </w:r>
    </w:p>
    <w:p w14:paraId="60681C58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15143789" w14:textId="77777777" w:rsidR="00DF012D" w:rsidRDefault="00000000">
      <w:pPr>
        <w:spacing w:line="360" w:lineRule="auto"/>
        <w:ind w:left="4248" w:firstLine="70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Firma</w:t>
      </w:r>
    </w:p>
    <w:p w14:paraId="43A334E6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673122E2" w14:textId="77777777" w:rsidR="00DF012D" w:rsidRDefault="00000000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3376E8F6" wp14:editId="73D3E1AE">
                <wp:extent cx="2083799" cy="1376094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799" cy="1376094"/>
                          <a:chOff x="168050" y="251375"/>
                          <a:chExt cx="6130975" cy="4040625"/>
                        </a:xfrm>
                      </wpg:grpSpPr>
                      <wps:wsp>
                        <wps:cNvPr id="1820696066" name="Figura a mano libera: forma 1820696066"/>
                        <wps:cNvSpPr/>
                        <wps:spPr>
                          <a:xfrm>
                            <a:off x="170186" y="255650"/>
                            <a:ext cx="6128825" cy="1897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53" h="75884" extrusionOk="0">
                                <a:moveTo>
                                  <a:pt x="22234" y="0"/>
                                </a:moveTo>
                                <a:cubicBezTo>
                                  <a:pt x="13332" y="4451"/>
                                  <a:pt x="5528" y="12983"/>
                                  <a:pt x="2601" y="22496"/>
                                </a:cubicBezTo>
                                <a:cubicBezTo>
                                  <a:pt x="-1805" y="36817"/>
                                  <a:pt x="-663" y="55093"/>
                                  <a:pt x="8327" y="67080"/>
                                </a:cubicBezTo>
                                <a:cubicBezTo>
                                  <a:pt x="11125" y="70811"/>
                                  <a:pt x="14787" y="76528"/>
                                  <a:pt x="19371" y="75669"/>
                                </a:cubicBezTo>
                                <a:cubicBezTo>
                                  <a:pt x="28265" y="74001"/>
                                  <a:pt x="35243" y="61188"/>
                                  <a:pt x="33278" y="52355"/>
                                </a:cubicBezTo>
                                <a:cubicBezTo>
                                  <a:pt x="32596" y="49291"/>
                                  <a:pt x="26090" y="50544"/>
                                  <a:pt x="23870" y="52764"/>
                                </a:cubicBezTo>
                                <a:cubicBezTo>
                                  <a:pt x="22709" y="53925"/>
                                  <a:pt x="27136" y="53173"/>
                                  <a:pt x="28778" y="53173"/>
                                </a:cubicBezTo>
                                <a:cubicBezTo>
                                  <a:pt x="32187" y="53173"/>
                                  <a:pt x="35697" y="54000"/>
                                  <a:pt x="39004" y="53173"/>
                                </a:cubicBezTo>
                                <a:cubicBezTo>
                                  <a:pt x="46250" y="51362"/>
                                  <a:pt x="53787" y="49335"/>
                                  <a:pt x="59864" y="44992"/>
                                </a:cubicBezTo>
                                <a:cubicBezTo>
                                  <a:pt x="62018" y="43453"/>
                                  <a:pt x="63951" y="39510"/>
                                  <a:pt x="66409" y="40493"/>
                                </a:cubicBezTo>
                                <a:cubicBezTo>
                                  <a:pt x="68411" y="41294"/>
                                  <a:pt x="67805" y="44573"/>
                                  <a:pt x="68454" y="46629"/>
                                </a:cubicBezTo>
                                <a:cubicBezTo>
                                  <a:pt x="70344" y="52615"/>
                                  <a:pt x="72896" y="61140"/>
                                  <a:pt x="79088" y="62172"/>
                                </a:cubicBezTo>
                                <a:cubicBezTo>
                                  <a:pt x="89068" y="63835"/>
                                  <a:pt x="106000" y="53493"/>
                                  <a:pt x="103221" y="43765"/>
                                </a:cubicBezTo>
                                <a:cubicBezTo>
                                  <a:pt x="102505" y="41260"/>
                                  <a:pt x="95960" y="42029"/>
                                  <a:pt x="95449" y="44583"/>
                                </a:cubicBezTo>
                                <a:cubicBezTo>
                                  <a:pt x="94444" y="49609"/>
                                  <a:pt x="97860" y="56760"/>
                                  <a:pt x="102812" y="58081"/>
                                </a:cubicBezTo>
                                <a:cubicBezTo>
                                  <a:pt x="118524" y="62271"/>
                                  <a:pt x="139180" y="47111"/>
                                  <a:pt x="143715" y="31495"/>
                                </a:cubicBezTo>
                                <a:cubicBezTo>
                                  <a:pt x="145812" y="24274"/>
                                  <a:pt x="144870" y="15979"/>
                                  <a:pt x="142078" y="8998"/>
                                </a:cubicBezTo>
                                <a:cubicBezTo>
                                  <a:pt x="141804" y="8313"/>
                                  <a:pt x="141781" y="7250"/>
                                  <a:pt x="141260" y="7771"/>
                                </a:cubicBezTo>
                                <a:cubicBezTo>
                                  <a:pt x="135997" y="13034"/>
                                  <a:pt x="143162" y="22543"/>
                                  <a:pt x="144533" y="29859"/>
                                </a:cubicBezTo>
                                <a:cubicBezTo>
                                  <a:pt x="146095" y="38190"/>
                                  <a:pt x="145650" y="47228"/>
                                  <a:pt x="149441" y="54809"/>
                                </a:cubicBezTo>
                                <a:cubicBezTo>
                                  <a:pt x="151379" y="58685"/>
                                  <a:pt x="156996" y="60604"/>
                                  <a:pt x="161303" y="60126"/>
                                </a:cubicBezTo>
                                <a:cubicBezTo>
                                  <a:pt x="170693" y="59083"/>
                                  <a:pt x="177120" y="48534"/>
                                  <a:pt x="181345" y="40084"/>
                                </a:cubicBezTo>
                                <a:cubicBezTo>
                                  <a:pt x="181481" y="39811"/>
                                  <a:pt x="181049" y="38983"/>
                                  <a:pt x="180936" y="39266"/>
                                </a:cubicBezTo>
                                <a:cubicBezTo>
                                  <a:pt x="179350" y="43231"/>
                                  <a:pt x="180797" y="49627"/>
                                  <a:pt x="184617" y="51537"/>
                                </a:cubicBezTo>
                                <a:cubicBezTo>
                                  <a:pt x="189051" y="53754"/>
                                  <a:pt x="193331" y="46739"/>
                                  <a:pt x="197297" y="43765"/>
                                </a:cubicBezTo>
                                <a:cubicBezTo>
                                  <a:pt x="198859" y="42594"/>
                                  <a:pt x="201171" y="44374"/>
                                  <a:pt x="203023" y="44992"/>
                                </a:cubicBezTo>
                                <a:cubicBezTo>
                                  <a:pt x="208237" y="46731"/>
                                  <a:pt x="206432" y="56581"/>
                                  <a:pt x="211204" y="59308"/>
                                </a:cubicBezTo>
                                <a:cubicBezTo>
                                  <a:pt x="219814" y="64228"/>
                                  <a:pt x="234170" y="58310"/>
                                  <a:pt x="239427" y="49901"/>
                                </a:cubicBezTo>
                                <a:cubicBezTo>
                                  <a:pt x="243895" y="42755"/>
                                  <a:pt x="243649" y="26336"/>
                                  <a:pt x="235336" y="24950"/>
                                </a:cubicBezTo>
                                <a:cubicBezTo>
                                  <a:pt x="233722" y="24681"/>
                                  <a:pt x="231335" y="23589"/>
                                  <a:pt x="230428" y="24950"/>
                                </a:cubicBezTo>
                                <a:cubicBezTo>
                                  <a:pt x="227080" y="29972"/>
                                  <a:pt x="231132" y="38781"/>
                                  <a:pt x="236154" y="42129"/>
                                </a:cubicBezTo>
                                <a:cubicBezTo>
                                  <a:pt x="238673" y="43808"/>
                                  <a:pt x="242126" y="43356"/>
                                  <a:pt x="245153" y="4335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46700392" name="Figura a mano libera: forma 1146700392"/>
                        <wps:cNvSpPr/>
                        <wps:spPr>
                          <a:xfrm>
                            <a:off x="480600" y="2306775"/>
                            <a:ext cx="991900" cy="19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76" h="79262" extrusionOk="0">
                                <a:moveTo>
                                  <a:pt x="0" y="34118"/>
                                </a:moveTo>
                                <a:cubicBezTo>
                                  <a:pt x="11952" y="34118"/>
                                  <a:pt x="21494" y="23010"/>
                                  <a:pt x="30268" y="14894"/>
                                </a:cubicBezTo>
                                <a:cubicBezTo>
                                  <a:pt x="34591" y="10895"/>
                                  <a:pt x="33305" y="9644"/>
                                  <a:pt x="34358" y="3850"/>
                                </a:cubicBezTo>
                                <a:cubicBezTo>
                                  <a:pt x="34938" y="662"/>
                                  <a:pt x="28557" y="-364"/>
                                  <a:pt x="25360" y="169"/>
                                </a:cubicBezTo>
                                <a:cubicBezTo>
                                  <a:pt x="20889" y="914"/>
                                  <a:pt x="22241" y="8761"/>
                                  <a:pt x="21679" y="13258"/>
                                </a:cubicBezTo>
                                <a:cubicBezTo>
                                  <a:pt x="19678" y="29268"/>
                                  <a:pt x="19564" y="45464"/>
                                  <a:pt x="17997" y="61523"/>
                                </a:cubicBezTo>
                                <a:cubicBezTo>
                                  <a:pt x="17451" y="67118"/>
                                  <a:pt x="16826" y="75413"/>
                                  <a:pt x="11453" y="77066"/>
                                </a:cubicBezTo>
                                <a:cubicBezTo>
                                  <a:pt x="9075" y="77798"/>
                                  <a:pt x="4814" y="80673"/>
                                  <a:pt x="4090" y="78293"/>
                                </a:cubicBezTo>
                                <a:cubicBezTo>
                                  <a:pt x="-936" y="61777"/>
                                  <a:pt x="24234" y="48383"/>
                                  <a:pt x="39676" y="4066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60204749" name="Figura a mano libera: forma 1060204749"/>
                        <wps:cNvSpPr/>
                        <wps:spPr>
                          <a:xfrm>
                            <a:off x="2413250" y="2470535"/>
                            <a:ext cx="3863450" cy="170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38" h="68062" extrusionOk="0">
                                <a:moveTo>
                                  <a:pt x="0" y="31249"/>
                                </a:moveTo>
                                <a:cubicBezTo>
                                  <a:pt x="5052" y="31249"/>
                                  <a:pt x="10535" y="29976"/>
                                  <a:pt x="15134" y="32067"/>
                                </a:cubicBezTo>
                                <a:cubicBezTo>
                                  <a:pt x="19806" y="34191"/>
                                  <a:pt x="24748" y="37032"/>
                                  <a:pt x="29859" y="36567"/>
                                </a:cubicBezTo>
                                <a:cubicBezTo>
                                  <a:pt x="35446" y="36059"/>
                                  <a:pt x="40380" y="32397"/>
                                  <a:pt x="44993" y="29204"/>
                                </a:cubicBezTo>
                                <a:cubicBezTo>
                                  <a:pt x="52337" y="24120"/>
                                  <a:pt x="58376" y="15216"/>
                                  <a:pt x="58900" y="6299"/>
                                </a:cubicBezTo>
                                <a:cubicBezTo>
                                  <a:pt x="59024" y="4186"/>
                                  <a:pt x="59360" y="462"/>
                                  <a:pt x="57264" y="163"/>
                                </a:cubicBezTo>
                                <a:cubicBezTo>
                                  <a:pt x="48158" y="-1138"/>
                                  <a:pt x="51220" y="17966"/>
                                  <a:pt x="51537" y="27159"/>
                                </a:cubicBezTo>
                                <a:cubicBezTo>
                                  <a:pt x="51767" y="33836"/>
                                  <a:pt x="51537" y="40520"/>
                                  <a:pt x="51537" y="47201"/>
                                </a:cubicBezTo>
                                <a:cubicBezTo>
                                  <a:pt x="51537" y="51700"/>
                                  <a:pt x="51537" y="56200"/>
                                  <a:pt x="51537" y="60699"/>
                                </a:cubicBezTo>
                                <a:cubicBezTo>
                                  <a:pt x="51537" y="62341"/>
                                  <a:pt x="51101" y="67015"/>
                                  <a:pt x="51946" y="65607"/>
                                </a:cubicBezTo>
                                <a:cubicBezTo>
                                  <a:pt x="57924" y="55645"/>
                                  <a:pt x="62880" y="44046"/>
                                  <a:pt x="72398" y="37385"/>
                                </a:cubicBezTo>
                                <a:cubicBezTo>
                                  <a:pt x="75298" y="35356"/>
                                  <a:pt x="79337" y="41563"/>
                                  <a:pt x="82623" y="40248"/>
                                </a:cubicBezTo>
                                <a:cubicBezTo>
                                  <a:pt x="89269" y="37590"/>
                                  <a:pt x="91872" y="29321"/>
                                  <a:pt x="96530" y="23887"/>
                                </a:cubicBezTo>
                                <a:cubicBezTo>
                                  <a:pt x="97522" y="22729"/>
                                  <a:pt x="97129" y="20278"/>
                                  <a:pt x="98575" y="19796"/>
                                </a:cubicBezTo>
                                <a:cubicBezTo>
                                  <a:pt x="103613" y="18117"/>
                                  <a:pt x="107376" y="26109"/>
                                  <a:pt x="112482" y="27568"/>
                                </a:cubicBezTo>
                                <a:cubicBezTo>
                                  <a:pt x="119250" y="29502"/>
                                  <a:pt x="127486" y="20393"/>
                                  <a:pt x="133343" y="24296"/>
                                </a:cubicBezTo>
                                <a:cubicBezTo>
                                  <a:pt x="136200" y="26200"/>
                                  <a:pt x="130007" y="31812"/>
                                  <a:pt x="132115" y="34521"/>
                                </a:cubicBezTo>
                                <a:cubicBezTo>
                                  <a:pt x="136946" y="40730"/>
                                  <a:pt x="145753" y="26204"/>
                                  <a:pt x="153385" y="24296"/>
                                </a:cubicBezTo>
                                <a:cubicBezTo>
                                  <a:pt x="154476" y="24023"/>
                                  <a:pt x="154059" y="26453"/>
                                  <a:pt x="154203" y="27568"/>
                                </a:cubicBezTo>
                                <a:cubicBezTo>
                                  <a:pt x="156138" y="42565"/>
                                  <a:pt x="148580" y="65096"/>
                                  <a:pt x="133752" y="6806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083799" cy="137609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799" cy="13760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314354E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194DDF2F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5B77CC7D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1DECBD04" w14:textId="77777777" w:rsidR="00DF012D" w:rsidRDefault="00DF012D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14:paraId="1E1C019F" w14:textId="77777777" w:rsidR="00DF012D" w:rsidRDefault="00000000">
      <w:pPr>
        <w:spacing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 dati inseriti saranno trattati unicamente per finalità connesse al procedimento per il quale la presente dichiarazione viene resa (Reg. UE 2016/679).</w:t>
      </w:r>
    </w:p>
    <w:sectPr w:rsidR="00DF012D">
      <w:pgSz w:w="11906" w:h="16838"/>
      <w:pgMar w:top="143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D"/>
    <w:rsid w:val="00AF2EB8"/>
    <w:rsid w:val="00D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1592"/>
  <w15:docId w15:val="{C723B0E1-92E4-4581-B655-5CC004F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Georgia" w:eastAsia="Georgia" w:hAnsi="Georgia" w:cs="Georgia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hyperlink" Target="http://www.bitotek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ATyZ5jLx9EekTHS0oc+ogOSh2A==">CgMxLjA4AHIhMS0tTC1EVEpEcWk3djdkUVZuVkpTU0pTbjhJQ2dNNlZu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Andrea Montagner</cp:lastModifiedBy>
  <cp:revision>2</cp:revision>
  <dcterms:created xsi:type="dcterms:W3CDTF">2023-08-20T11:48:00Z</dcterms:created>
  <dcterms:modified xsi:type="dcterms:W3CDTF">2023-08-20T11:48:00Z</dcterms:modified>
</cp:coreProperties>
</file>